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5F" w:rsidRDefault="00F349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E70" w:rsidRPr="00DB1E70" w:rsidRDefault="00DB1E70">
      <w:pPr>
        <w:rPr>
          <w:rFonts w:ascii="Times New Roman" w:hAnsi="Times New Roman" w:cs="Times New Roman"/>
          <w:b/>
          <w:sz w:val="32"/>
          <w:szCs w:val="24"/>
        </w:rPr>
      </w:pPr>
      <w:r w:rsidRPr="00DB1E70">
        <w:rPr>
          <w:rFonts w:ascii="Times New Roman" w:hAnsi="Times New Roman" w:cs="Times New Roman"/>
          <w:b/>
          <w:sz w:val="32"/>
          <w:szCs w:val="24"/>
        </w:rPr>
        <w:t>Technická specifikace</w:t>
      </w:r>
    </w:p>
    <w:p w:rsidR="00DB1E70" w:rsidRDefault="00DB1E70" w:rsidP="00DB1E70">
      <w:pPr>
        <w:pStyle w:val="Normlnweb"/>
        <w:rPr>
          <w:b/>
          <w:color w:val="000000"/>
          <w:sz w:val="28"/>
          <w:szCs w:val="27"/>
        </w:rPr>
      </w:pPr>
      <w:r w:rsidRPr="00DB1E70">
        <w:rPr>
          <w:b/>
          <w:color w:val="000000"/>
          <w:sz w:val="28"/>
          <w:szCs w:val="27"/>
        </w:rPr>
        <w:t>Gastroenterologická endoskopická sestava</w:t>
      </w:r>
    </w:p>
    <w:p w:rsidR="001149E4" w:rsidRPr="001149E4" w:rsidRDefault="001149E4" w:rsidP="00DB1E70">
      <w:pPr>
        <w:pStyle w:val="Normlnweb"/>
        <w:rPr>
          <w:b/>
          <w:color w:val="000000"/>
          <w:sz w:val="18"/>
          <w:szCs w:val="27"/>
        </w:rPr>
      </w:pPr>
      <w:r w:rsidRPr="001149E4">
        <w:rPr>
          <w:color w:val="000000"/>
          <w:sz w:val="18"/>
          <w:szCs w:val="27"/>
        </w:rPr>
        <w:t xml:space="preserve">Do této přílohy uchazeč musí uvést ke každému parametru, zda nabízený přístroj požadovaný parametr splňuje či </w:t>
      </w:r>
      <w:proofErr w:type="gramStart"/>
      <w:r w:rsidRPr="001149E4">
        <w:rPr>
          <w:color w:val="000000"/>
          <w:sz w:val="18"/>
          <w:szCs w:val="27"/>
        </w:rPr>
        <w:t>nesplňuje..</w:t>
      </w:r>
      <w:proofErr w:type="gramEnd"/>
      <w:r w:rsidRPr="001149E4">
        <w:rPr>
          <w:color w:val="000000"/>
          <w:sz w:val="18"/>
          <w:szCs w:val="27"/>
        </w:rPr>
        <w:t xml:space="preserve"> Na technické parametry, které nejsou označeny minimální nebo maximální hodnotou, zadavatel připouští toleranční</w:t>
      </w:r>
      <w:r>
        <w:rPr>
          <w:color w:val="000000"/>
          <w:sz w:val="18"/>
          <w:szCs w:val="27"/>
        </w:rPr>
        <w:br/>
      </w:r>
      <w:r w:rsidRPr="001149E4">
        <w:rPr>
          <w:color w:val="000000"/>
          <w:sz w:val="18"/>
          <w:szCs w:val="27"/>
        </w:rPr>
        <w:t>rozsah +- 10%.</w:t>
      </w:r>
    </w:p>
    <w:p w:rsidR="00DB1E70" w:rsidRPr="003343F1" w:rsidRDefault="00DB1E70" w:rsidP="00DB1E70">
      <w:pPr>
        <w:pStyle w:val="Normlnweb"/>
        <w:rPr>
          <w:color w:val="000000"/>
          <w:sz w:val="22"/>
          <w:szCs w:val="27"/>
          <w:u w:val="single"/>
        </w:rPr>
      </w:pPr>
      <w:r w:rsidRPr="003343F1">
        <w:rPr>
          <w:color w:val="000000"/>
          <w:sz w:val="22"/>
          <w:szCs w:val="27"/>
          <w:u w:val="single"/>
        </w:rPr>
        <w:t xml:space="preserve">1) </w:t>
      </w:r>
      <w:proofErr w:type="spellStart"/>
      <w:r w:rsidRPr="003343F1">
        <w:rPr>
          <w:color w:val="000000"/>
          <w:sz w:val="22"/>
          <w:szCs w:val="27"/>
          <w:u w:val="single"/>
        </w:rPr>
        <w:t>Videoprocesor</w:t>
      </w:r>
      <w:proofErr w:type="spellEnd"/>
      <w:r w:rsidRPr="003343F1">
        <w:rPr>
          <w:color w:val="000000"/>
          <w:sz w:val="22"/>
          <w:szCs w:val="27"/>
          <w:u w:val="single"/>
        </w:rPr>
        <w:t xml:space="preserve"> – 1 ks</w:t>
      </w:r>
    </w:p>
    <w:p w:rsidR="00DB1E70" w:rsidRPr="003343F1" w:rsidRDefault="00DB1E70" w:rsidP="00DB1E70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Rozlišení a zvýraznění cévních a tkáňových struktur – tzv.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selektivní zobrazení tkání</w:t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3343F1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Full HD rozlišení</w:t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3343F1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Podpora CCD technologie kamerového čipu</w:t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184D5B" w:rsidRDefault="00DB1E70" w:rsidP="003343F1">
      <w:pPr>
        <w:pStyle w:val="Normlnweb"/>
        <w:ind w:left="708"/>
        <w:rPr>
          <w:b/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Digitální HD výstup na monitor (min. DVI konektor)</w:t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3343F1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Min. 2 násobný ZOOM</w:t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 xml:space="preserve">- Automatické uložení předchozího </w:t>
      </w:r>
      <w:proofErr w:type="spellStart"/>
      <w:r w:rsidRPr="003343F1">
        <w:rPr>
          <w:color w:val="000000"/>
          <w:sz w:val="22"/>
          <w:szCs w:val="27"/>
        </w:rPr>
        <w:t>nastaven</w:t>
      </w:r>
      <w:r w:rsidR="00184D5B">
        <w:rPr>
          <w:color w:val="000000"/>
          <w:sz w:val="22"/>
          <w:szCs w:val="27"/>
        </w:rPr>
        <w:t>Í</w:t>
      </w:r>
      <w:proofErr w:type="spellEnd"/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Záznam HD snímků na USB paměť (možno řešit i externím zařízením)</w:t>
      </w:r>
      <w:r w:rsidR="00184D5B">
        <w:rPr>
          <w:color w:val="000000"/>
          <w:sz w:val="22"/>
          <w:szCs w:val="27"/>
        </w:rPr>
        <w:t xml:space="preserve">            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Funkce: zmražení obrazu s výběrem nejostřejšího snímku, nastavení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jasu, redukce šumu, nastavení kontrastu obrazu, osvětlení vzdálených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oblastí, automatické nastavení bílé barvy, nastavení barevného kontrastu</w:t>
      </w:r>
      <w:r w:rsidR="00184D5B">
        <w:rPr>
          <w:color w:val="000000"/>
          <w:sz w:val="22"/>
          <w:szCs w:val="27"/>
        </w:rPr>
        <w:t xml:space="preserve">            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Vzduchová/</w:t>
      </w:r>
      <w:proofErr w:type="spellStart"/>
      <w:r w:rsidRPr="003343F1">
        <w:rPr>
          <w:color w:val="000000"/>
          <w:sz w:val="22"/>
          <w:szCs w:val="27"/>
        </w:rPr>
        <w:t>oplachová</w:t>
      </w:r>
      <w:proofErr w:type="spellEnd"/>
      <w:r w:rsidRPr="003343F1">
        <w:rPr>
          <w:color w:val="000000"/>
          <w:sz w:val="22"/>
          <w:szCs w:val="27"/>
        </w:rPr>
        <w:t xml:space="preserve"> pumpa (možno integrovaná nebo externí)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– min. 3 stupně nastavení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 xml:space="preserve">             </w:t>
      </w:r>
      <w:r w:rsidR="003B75A4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Plná kompatibilita všech nabízených komponent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rPr>
          <w:color w:val="000000"/>
          <w:sz w:val="22"/>
          <w:szCs w:val="27"/>
          <w:u w:val="single"/>
        </w:rPr>
      </w:pPr>
      <w:r w:rsidRPr="003343F1">
        <w:rPr>
          <w:color w:val="000000"/>
          <w:sz w:val="22"/>
          <w:szCs w:val="27"/>
          <w:u w:val="single"/>
        </w:rPr>
        <w:t xml:space="preserve">2) Zdroj světla (integrovaný do </w:t>
      </w:r>
      <w:proofErr w:type="spellStart"/>
      <w:r w:rsidRPr="003343F1">
        <w:rPr>
          <w:color w:val="000000"/>
          <w:sz w:val="22"/>
          <w:szCs w:val="27"/>
          <w:u w:val="single"/>
        </w:rPr>
        <w:t>videoprocesoru</w:t>
      </w:r>
      <w:proofErr w:type="spellEnd"/>
      <w:r w:rsidRPr="003343F1">
        <w:rPr>
          <w:color w:val="000000"/>
          <w:sz w:val="22"/>
          <w:szCs w:val="27"/>
          <w:u w:val="single"/>
        </w:rPr>
        <w:t xml:space="preserve"> nebo externí) – 1 ks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Min. 150W xenon nebo LED o stejné svítivosti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Podpora selektivního zobrazení tkání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V případě dodání xenonového zdroje světla nutno dodat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záložní zdroj světla (halogen nebo LED).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rPr>
          <w:color w:val="000000"/>
          <w:sz w:val="22"/>
          <w:szCs w:val="27"/>
          <w:u w:val="single"/>
        </w:rPr>
      </w:pPr>
      <w:r w:rsidRPr="003343F1">
        <w:rPr>
          <w:color w:val="000000"/>
          <w:sz w:val="22"/>
          <w:szCs w:val="27"/>
          <w:u w:val="single"/>
        </w:rPr>
        <w:t xml:space="preserve">3) </w:t>
      </w:r>
      <w:proofErr w:type="spellStart"/>
      <w:r w:rsidRPr="003343F1">
        <w:rPr>
          <w:color w:val="000000"/>
          <w:sz w:val="22"/>
          <w:szCs w:val="27"/>
          <w:u w:val="single"/>
        </w:rPr>
        <w:t>Videogastroskop</w:t>
      </w:r>
      <w:proofErr w:type="spellEnd"/>
      <w:r w:rsidRPr="003343F1">
        <w:rPr>
          <w:color w:val="000000"/>
          <w:sz w:val="22"/>
          <w:szCs w:val="27"/>
          <w:u w:val="single"/>
        </w:rPr>
        <w:t xml:space="preserve"> flexibilní – 1 ks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Úhel rozhledu min. 140°, přímý pohled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Hloubka ostrosti min. 4-100 mm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Vnější průměr distálního konce a tubusu max. 10,2 mm</w:t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lastRenderedPageBreak/>
        <w:t>- Průměr pracovního kanálu min. 2,8 mm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Ohyb: nahoru/dolů min. 210°/90°, doprava/doleva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min. 100°/100°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Pracovní délka min. 1030 mm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CCD barevný čip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 xml:space="preserve">- Přídavný </w:t>
      </w:r>
      <w:proofErr w:type="spellStart"/>
      <w:r w:rsidRPr="003343F1">
        <w:rPr>
          <w:color w:val="000000"/>
          <w:sz w:val="22"/>
          <w:szCs w:val="27"/>
        </w:rPr>
        <w:t>oplachový</w:t>
      </w:r>
      <w:proofErr w:type="spellEnd"/>
      <w:r w:rsidRPr="003343F1">
        <w:rPr>
          <w:color w:val="000000"/>
          <w:sz w:val="22"/>
          <w:szCs w:val="27"/>
        </w:rPr>
        <w:t xml:space="preserve"> kanál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Podpora selektivního tkáňového zobrazení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rPr>
          <w:color w:val="000000"/>
          <w:sz w:val="22"/>
          <w:szCs w:val="27"/>
          <w:u w:val="single"/>
        </w:rPr>
      </w:pPr>
      <w:r w:rsidRPr="003343F1">
        <w:rPr>
          <w:color w:val="000000"/>
          <w:sz w:val="22"/>
          <w:szCs w:val="27"/>
          <w:u w:val="single"/>
        </w:rPr>
        <w:t xml:space="preserve">4) </w:t>
      </w:r>
      <w:proofErr w:type="spellStart"/>
      <w:r w:rsidRPr="003343F1">
        <w:rPr>
          <w:color w:val="000000"/>
          <w:sz w:val="22"/>
          <w:szCs w:val="27"/>
          <w:u w:val="single"/>
        </w:rPr>
        <w:t>Videokolonoskop</w:t>
      </w:r>
      <w:proofErr w:type="spellEnd"/>
      <w:r w:rsidRPr="003343F1">
        <w:rPr>
          <w:color w:val="000000"/>
          <w:sz w:val="22"/>
          <w:szCs w:val="27"/>
          <w:u w:val="single"/>
        </w:rPr>
        <w:t xml:space="preserve"> flexibilní – 1 ks</w:t>
      </w:r>
    </w:p>
    <w:p w:rsidR="00DB1E70" w:rsidRPr="003343F1" w:rsidRDefault="00DB1E70" w:rsidP="00DB1E70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Úhel rozhledu min. 140°, přímý pohled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Hloubka ostrosti min. 3-100 mm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Vnější průměr distálního konce a tubusu max. 13,2 mm</w:t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Průměr pracovního kanálu min. 3,7 mm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3343F1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Ohyb: nahoru/dolů min. 180°/180°, doprava/doleva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 xml:space="preserve"> min. 160°/160°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Pracovní délka min. 1500 mm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CCD barevný čip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 xml:space="preserve">- Přídavný </w:t>
      </w:r>
      <w:proofErr w:type="spellStart"/>
      <w:r w:rsidRPr="003343F1">
        <w:rPr>
          <w:color w:val="000000"/>
          <w:sz w:val="22"/>
          <w:szCs w:val="27"/>
        </w:rPr>
        <w:t>oplachový</w:t>
      </w:r>
      <w:proofErr w:type="spellEnd"/>
      <w:r w:rsidRPr="003343F1">
        <w:rPr>
          <w:color w:val="000000"/>
          <w:sz w:val="22"/>
          <w:szCs w:val="27"/>
        </w:rPr>
        <w:t xml:space="preserve"> kanál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Podpora selektivního tkáňového zobrazení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rPr>
          <w:color w:val="000000"/>
          <w:sz w:val="22"/>
          <w:szCs w:val="27"/>
          <w:u w:val="single"/>
        </w:rPr>
      </w:pPr>
      <w:r w:rsidRPr="003343F1">
        <w:rPr>
          <w:color w:val="000000"/>
          <w:sz w:val="22"/>
          <w:szCs w:val="27"/>
          <w:u w:val="single"/>
        </w:rPr>
        <w:t>5) Monitor Lékařský širokoúhlý – 1 ks</w:t>
      </w:r>
    </w:p>
    <w:p w:rsidR="00DB1E70" w:rsidRPr="003343F1" w:rsidRDefault="00DB1E70" w:rsidP="00DB1E70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Min. 21,5“ úhlopříčka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Medicínský atest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Zvýšená mechanická odolnost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DB1E70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HD rozlišení (min. 1920 x 1080)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184D5B">
      <w:pPr>
        <w:pStyle w:val="Normlnweb"/>
        <w:rPr>
          <w:color w:val="000000"/>
          <w:sz w:val="22"/>
          <w:szCs w:val="27"/>
        </w:rPr>
      </w:pPr>
    </w:p>
    <w:p w:rsidR="00DB1E70" w:rsidRPr="003343F1" w:rsidRDefault="00DB1E70" w:rsidP="00DB1E70">
      <w:pPr>
        <w:pStyle w:val="Normlnweb"/>
        <w:rPr>
          <w:color w:val="000000"/>
          <w:sz w:val="22"/>
          <w:szCs w:val="27"/>
          <w:u w:val="single"/>
        </w:rPr>
      </w:pPr>
      <w:r w:rsidRPr="003343F1">
        <w:rPr>
          <w:color w:val="000000"/>
          <w:sz w:val="22"/>
          <w:szCs w:val="27"/>
          <w:u w:val="single"/>
        </w:rPr>
        <w:t>6) Pojízdný endoskopický vozík</w:t>
      </w:r>
    </w:p>
    <w:p w:rsidR="00DB1E70" w:rsidRPr="003343F1" w:rsidRDefault="00DB1E70" w:rsidP="00DB1E70">
      <w:pPr>
        <w:pStyle w:val="Normlnweb"/>
        <w:ind w:left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 xml:space="preserve">- Dostatečný prostor pro bezpečné uložení a zapojení </w:t>
      </w:r>
      <w:r w:rsidR="003343F1">
        <w:rPr>
          <w:color w:val="000000"/>
          <w:sz w:val="22"/>
          <w:szCs w:val="27"/>
        </w:rPr>
        <w:br/>
      </w:r>
      <w:r w:rsidRPr="003343F1">
        <w:rPr>
          <w:color w:val="000000"/>
          <w:sz w:val="22"/>
          <w:szCs w:val="27"/>
        </w:rPr>
        <w:t>uvedených zařízení (vyjma flexibilních endoskopů)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p w:rsidR="00DB1E70" w:rsidRPr="003343F1" w:rsidRDefault="00DB1E70" w:rsidP="003343F1">
      <w:pPr>
        <w:pStyle w:val="Normlnweb"/>
        <w:ind w:firstLine="708"/>
        <w:rPr>
          <w:color w:val="000000"/>
          <w:sz w:val="22"/>
          <w:szCs w:val="27"/>
        </w:rPr>
      </w:pPr>
      <w:r w:rsidRPr="003343F1">
        <w:rPr>
          <w:color w:val="000000"/>
          <w:sz w:val="22"/>
          <w:szCs w:val="27"/>
        </w:rPr>
        <w:t>- Brzdy min. na 2 kolečkách</w:t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</w:r>
      <w:r w:rsidR="00184D5B">
        <w:rPr>
          <w:color w:val="000000"/>
          <w:sz w:val="22"/>
          <w:szCs w:val="27"/>
        </w:rPr>
        <w:tab/>
        <w:t>………………</w:t>
      </w:r>
      <w:r w:rsidR="00184D5B" w:rsidRPr="00184D5B">
        <w:rPr>
          <w:color w:val="000000"/>
          <w:sz w:val="22"/>
          <w:szCs w:val="27"/>
        </w:rPr>
        <w:t xml:space="preserve"> </w:t>
      </w:r>
      <w:r w:rsidR="00184D5B">
        <w:rPr>
          <w:color w:val="000000"/>
          <w:sz w:val="22"/>
          <w:szCs w:val="27"/>
        </w:rPr>
        <w:t>ANO/NE</w:t>
      </w:r>
    </w:p>
    <w:sectPr w:rsidR="00DB1E70" w:rsidRPr="00334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98" w:rsidRDefault="00331898" w:rsidP="00DB1E70">
      <w:pPr>
        <w:spacing w:after="0" w:line="240" w:lineRule="auto"/>
      </w:pPr>
      <w:r>
        <w:separator/>
      </w:r>
    </w:p>
  </w:endnote>
  <w:endnote w:type="continuationSeparator" w:id="0">
    <w:p w:rsidR="00331898" w:rsidRDefault="00331898" w:rsidP="00D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98" w:rsidRDefault="00331898" w:rsidP="00DB1E70">
      <w:pPr>
        <w:spacing w:after="0" w:line="240" w:lineRule="auto"/>
      </w:pPr>
      <w:r>
        <w:separator/>
      </w:r>
    </w:p>
  </w:footnote>
  <w:footnote w:type="continuationSeparator" w:id="0">
    <w:p w:rsidR="00331898" w:rsidRDefault="00331898" w:rsidP="00DB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70" w:rsidRPr="00DB1E70" w:rsidRDefault="00DB1E70">
    <w:pPr>
      <w:pStyle w:val="Zhlav"/>
      <w:rPr>
        <w:rFonts w:ascii="Times New Roman" w:hAnsi="Times New Roman" w:cs="Times New Roman"/>
        <w:sz w:val="24"/>
      </w:rPr>
    </w:pPr>
    <w:r w:rsidRPr="00DB1E70">
      <w:rPr>
        <w:rFonts w:ascii="Times New Roman" w:hAnsi="Times New Roman" w:cs="Times New Roman"/>
        <w:sz w:val="24"/>
      </w:rPr>
      <w:t xml:space="preserve">Příloha č. 1 Výzvy k podání nabídek </w:t>
    </w:r>
  </w:p>
  <w:p w:rsidR="00DB1E70" w:rsidRPr="00DB1E70" w:rsidRDefault="00DB1E70">
    <w:pPr>
      <w:pStyle w:val="Zhlav"/>
      <w:rPr>
        <w:rFonts w:ascii="Times New Roman" w:hAnsi="Times New Roman" w:cs="Times New Roman"/>
        <w:sz w:val="24"/>
      </w:rPr>
    </w:pPr>
    <w:r w:rsidRPr="00DB1E70">
      <w:rPr>
        <w:rFonts w:ascii="Times New Roman" w:hAnsi="Times New Roman" w:cs="Times New Roman"/>
        <w:sz w:val="24"/>
      </w:rPr>
      <w:t>VZ „Gastroenterologická endoskopická sestava“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70"/>
    <w:rsid w:val="001149E4"/>
    <w:rsid w:val="00184D5B"/>
    <w:rsid w:val="00331898"/>
    <w:rsid w:val="003343F1"/>
    <w:rsid w:val="003B75A4"/>
    <w:rsid w:val="003F6CD1"/>
    <w:rsid w:val="006E70C1"/>
    <w:rsid w:val="00AE6094"/>
    <w:rsid w:val="00DB1E70"/>
    <w:rsid w:val="00F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E70"/>
  </w:style>
  <w:style w:type="paragraph" w:styleId="Zpat">
    <w:name w:val="footer"/>
    <w:basedOn w:val="Normln"/>
    <w:link w:val="ZpatChar"/>
    <w:uiPriority w:val="99"/>
    <w:unhideWhenUsed/>
    <w:rsid w:val="00DB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E70"/>
  </w:style>
  <w:style w:type="paragraph" w:styleId="Normlnweb">
    <w:name w:val="Normal (Web)"/>
    <w:basedOn w:val="Normln"/>
    <w:uiPriority w:val="99"/>
    <w:unhideWhenUsed/>
    <w:rsid w:val="00DB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E70"/>
  </w:style>
  <w:style w:type="paragraph" w:styleId="Zpat">
    <w:name w:val="footer"/>
    <w:basedOn w:val="Normln"/>
    <w:link w:val="ZpatChar"/>
    <w:uiPriority w:val="99"/>
    <w:unhideWhenUsed/>
    <w:rsid w:val="00DB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E70"/>
  </w:style>
  <w:style w:type="paragraph" w:styleId="Normlnweb">
    <w:name w:val="Normal (Web)"/>
    <w:basedOn w:val="Normln"/>
    <w:uiPriority w:val="99"/>
    <w:unhideWhenUsed/>
    <w:rsid w:val="00DB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Kubicová</dc:creator>
  <cp:lastModifiedBy>Štefunková Monika</cp:lastModifiedBy>
  <cp:revision>2</cp:revision>
  <dcterms:created xsi:type="dcterms:W3CDTF">2017-08-08T08:22:00Z</dcterms:created>
  <dcterms:modified xsi:type="dcterms:W3CDTF">2017-08-08T08:22:00Z</dcterms:modified>
</cp:coreProperties>
</file>